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B8" w:rsidRDefault="00C073C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 О КОНТРАКТАХ,</w:t>
      </w:r>
    </w:p>
    <w:p w:rsidR="00AE58B8" w:rsidRDefault="00C073C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ЗАКЛЮЧЕННЫХ С ФИЗИЧЕСКИМИ ЛИЦАМИ ПО ФЕДЕРАЛЬНЫМ СТАТИСТИЧЕСКИМ НАБЛЮДЕНИЯМ</w:t>
      </w:r>
    </w:p>
    <w:p w:rsidR="00AE58B8" w:rsidRDefault="00AE58B8">
      <w:pPr>
        <w:spacing w:after="0"/>
        <w:jc w:val="center"/>
        <w:rPr>
          <w:rFonts w:ascii="Times New Roman" w:hAnsi="Times New Roman"/>
          <w:b/>
        </w:rPr>
      </w:pPr>
    </w:p>
    <w:p w:rsidR="00C420EF" w:rsidRDefault="00C420EF">
      <w:pPr>
        <w:tabs>
          <w:tab w:val="left" w:pos="10800"/>
        </w:tabs>
        <w:spacing w:before="120" w:after="0" w:line="240" w:lineRule="auto"/>
        <w:jc w:val="both"/>
      </w:pPr>
    </w:p>
    <w:tbl>
      <w:tblPr>
        <w:tblStyle w:val="aa"/>
        <w:tblW w:w="14147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815"/>
        <w:gridCol w:w="2403"/>
        <w:gridCol w:w="1556"/>
        <w:gridCol w:w="1554"/>
        <w:gridCol w:w="1556"/>
        <w:gridCol w:w="1136"/>
        <w:gridCol w:w="1754"/>
        <w:gridCol w:w="1392"/>
        <w:gridCol w:w="981"/>
      </w:tblGrid>
      <w:tr w:rsidR="00FF36AF" w:rsidRPr="00FF36AF" w:rsidTr="00245F23">
        <w:tc>
          <w:tcPr>
            <w:tcW w:w="4218" w:type="dxa"/>
            <w:gridSpan w:val="2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Наименование обследования</w:t>
            </w:r>
          </w:p>
        </w:tc>
        <w:tc>
          <w:tcPr>
            <w:tcW w:w="9929" w:type="dxa"/>
            <w:gridSpan w:val="7"/>
          </w:tcPr>
          <w:p w:rsidR="00FF36AF" w:rsidRPr="00FF36AF" w:rsidRDefault="00FF36AF" w:rsidP="00CB2E94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информационно-телекоммуникационных сетей в 202</w:t>
            </w:r>
            <w:r w:rsidR="00CB2E94" w:rsidRPr="00CB2E94">
              <w:rPr>
                <w:rFonts w:ascii="Times New Roman" w:hAnsi="Times New Roman"/>
                <w:sz w:val="20"/>
              </w:rPr>
              <w:t>4</w:t>
            </w:r>
            <w:r w:rsidRPr="00FF36AF">
              <w:rPr>
                <w:rFonts w:ascii="Times New Roman" w:hAnsi="Times New Roman"/>
                <w:sz w:val="20"/>
              </w:rPr>
              <w:t xml:space="preserve"> году</w:t>
            </w:r>
          </w:p>
        </w:tc>
      </w:tr>
      <w:tr w:rsidR="00FF36AF" w:rsidRPr="00FF36AF" w:rsidTr="00245F23">
        <w:tc>
          <w:tcPr>
            <w:tcW w:w="4218" w:type="dxa"/>
            <w:gridSpan w:val="2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Наименование заказчика</w:t>
            </w:r>
          </w:p>
        </w:tc>
        <w:tc>
          <w:tcPr>
            <w:tcW w:w="9929" w:type="dxa"/>
            <w:gridSpan w:val="7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Территориальный орган Федеральной службы государственной статистики по Тульской области</w:t>
            </w:r>
          </w:p>
        </w:tc>
      </w:tr>
      <w:tr w:rsidR="00FF36AF" w:rsidRPr="00FF36AF" w:rsidTr="00245F23">
        <w:tc>
          <w:tcPr>
            <w:tcW w:w="4218" w:type="dxa"/>
            <w:gridSpan w:val="2"/>
          </w:tcPr>
          <w:p w:rsidR="00FF36AF" w:rsidRPr="00FC1252" w:rsidRDefault="00FC1252" w:rsidP="00245F23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36AF">
              <w:rPr>
                <w:rFonts w:ascii="Times New Roman" w:hAnsi="Times New Roman"/>
                <w:sz w:val="20"/>
              </w:rPr>
              <w:t>П</w:t>
            </w:r>
            <w:r w:rsidR="00FF36AF" w:rsidRPr="00FF36AF">
              <w:rPr>
                <w:rFonts w:ascii="Times New Roman" w:hAnsi="Times New Roman"/>
                <w:sz w:val="20"/>
              </w:rPr>
              <w:t>ериод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C1252">
              <w:rPr>
                <w:rFonts w:ascii="Times New Roman" w:hAnsi="Times New Roman"/>
                <w:sz w:val="20"/>
                <w:vertAlign w:val="superscript"/>
                <w:lang w:val="en-US"/>
              </w:rPr>
              <w:t>1)</w:t>
            </w:r>
          </w:p>
        </w:tc>
        <w:tc>
          <w:tcPr>
            <w:tcW w:w="9929" w:type="dxa"/>
            <w:gridSpan w:val="7"/>
          </w:tcPr>
          <w:p w:rsidR="00FF36AF" w:rsidRPr="006A5C15" w:rsidRDefault="006A5C15" w:rsidP="00B6354C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сентябрь</w:t>
            </w:r>
          </w:p>
        </w:tc>
      </w:tr>
      <w:tr w:rsidR="00FF36AF" w:rsidRPr="00FF36AF" w:rsidTr="00245F23">
        <w:tc>
          <w:tcPr>
            <w:tcW w:w="4218" w:type="dxa"/>
            <w:gridSpan w:val="2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Источник финансирования с указанием кода бюджетной классификации </w:t>
            </w:r>
            <w:r w:rsidRPr="00FF36AF">
              <w:rPr>
                <w:rFonts w:ascii="Times New Roman" w:hAnsi="Times New Roman"/>
                <w:sz w:val="20"/>
              </w:rPr>
              <w:br/>
              <w:t>Российской Федерации</w:t>
            </w:r>
          </w:p>
        </w:tc>
        <w:tc>
          <w:tcPr>
            <w:tcW w:w="9929" w:type="dxa"/>
            <w:gridSpan w:val="7"/>
            <w:vAlign w:val="center"/>
          </w:tcPr>
          <w:p w:rsid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  <w:lang w:val="en-US"/>
              </w:rPr>
              <w:t>15701132340192020244226</w:t>
            </w:r>
          </w:p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36AF" w:rsidRPr="00FF36AF" w:rsidTr="00245F23">
        <w:tc>
          <w:tcPr>
            <w:tcW w:w="14147" w:type="dxa"/>
            <w:gridSpan w:val="9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F36AF" w:rsidRPr="00FF36AF" w:rsidTr="00245F23">
        <w:trPr>
          <w:trHeight w:val="489"/>
        </w:trPr>
        <w:tc>
          <w:tcPr>
            <w:tcW w:w="1815" w:type="dxa"/>
            <w:vMerge w:val="restart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Категория физ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ческих лиц, с к</w:t>
            </w:r>
            <w:r w:rsidRPr="00FF36AF">
              <w:rPr>
                <w:rFonts w:ascii="Times New Roman" w:hAnsi="Times New Roman"/>
                <w:sz w:val="20"/>
              </w:rPr>
              <w:t>о</w:t>
            </w:r>
            <w:r w:rsidRPr="00FF36AF">
              <w:rPr>
                <w:rFonts w:ascii="Times New Roman" w:hAnsi="Times New Roman"/>
                <w:sz w:val="20"/>
              </w:rPr>
              <w:t>торыми заключен контракт на в</w:t>
            </w:r>
            <w:r w:rsidRPr="00FF36AF">
              <w:rPr>
                <w:rFonts w:ascii="Times New Roman" w:hAnsi="Times New Roman"/>
                <w:sz w:val="20"/>
              </w:rPr>
              <w:t>ы</w:t>
            </w:r>
            <w:r w:rsidRPr="00FF36AF">
              <w:rPr>
                <w:rFonts w:ascii="Times New Roman" w:hAnsi="Times New Roman"/>
                <w:sz w:val="20"/>
              </w:rPr>
              <w:t>полнение работ</w:t>
            </w:r>
          </w:p>
        </w:tc>
        <w:tc>
          <w:tcPr>
            <w:tcW w:w="2403" w:type="dxa"/>
            <w:vMerge w:val="restart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Объект закупки</w:t>
            </w:r>
            <w:r w:rsidRPr="00FF36AF">
              <w:rPr>
                <w:rFonts w:ascii="Times New Roman" w:hAnsi="Times New Roman"/>
                <w:sz w:val="20"/>
              </w:rPr>
              <w:br/>
              <w:t>(объем\содержание р</w:t>
            </w:r>
            <w:r w:rsidRPr="00FF36AF">
              <w:rPr>
                <w:rFonts w:ascii="Times New Roman" w:hAnsi="Times New Roman"/>
                <w:sz w:val="20"/>
              </w:rPr>
              <w:t>а</w:t>
            </w:r>
            <w:r w:rsidRPr="00FF36AF">
              <w:rPr>
                <w:rFonts w:ascii="Times New Roman" w:hAnsi="Times New Roman"/>
                <w:sz w:val="20"/>
              </w:rPr>
              <w:t>бот)</w:t>
            </w:r>
          </w:p>
        </w:tc>
        <w:tc>
          <w:tcPr>
            <w:tcW w:w="1556" w:type="dxa"/>
            <w:vMerge w:val="restart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Кол-во</w:t>
            </w:r>
          </w:p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заключенных контрактов, штук</w:t>
            </w:r>
          </w:p>
        </w:tc>
        <w:tc>
          <w:tcPr>
            <w:tcW w:w="1554" w:type="dxa"/>
            <w:vMerge w:val="restart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Кол-во</w:t>
            </w:r>
          </w:p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исполненных контрактов, штук</w:t>
            </w:r>
          </w:p>
        </w:tc>
        <w:tc>
          <w:tcPr>
            <w:tcW w:w="1556" w:type="dxa"/>
            <w:vMerge w:val="restart"/>
          </w:tcPr>
          <w:p w:rsidR="00FF36AF" w:rsidRPr="00FC1252" w:rsidRDefault="00FF36AF" w:rsidP="00245F23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FF36AF">
              <w:rPr>
                <w:rFonts w:ascii="Times New Roman" w:hAnsi="Times New Roman"/>
                <w:sz w:val="20"/>
              </w:rPr>
              <w:t>Общая сто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мость закл</w:t>
            </w:r>
            <w:r w:rsidRPr="00FF36AF">
              <w:rPr>
                <w:rFonts w:ascii="Times New Roman" w:hAnsi="Times New Roman"/>
                <w:sz w:val="20"/>
              </w:rPr>
              <w:t>ю</w:t>
            </w:r>
            <w:r w:rsidRPr="00FF36AF">
              <w:rPr>
                <w:rFonts w:ascii="Times New Roman" w:hAnsi="Times New Roman"/>
                <w:sz w:val="20"/>
              </w:rPr>
              <w:t>ченных ко</w:t>
            </w:r>
            <w:r w:rsidRPr="00FF36AF">
              <w:rPr>
                <w:rFonts w:ascii="Times New Roman" w:hAnsi="Times New Roman"/>
                <w:sz w:val="20"/>
              </w:rPr>
              <w:t>н</w:t>
            </w:r>
            <w:r w:rsidRPr="00FF36AF">
              <w:rPr>
                <w:rFonts w:ascii="Times New Roman" w:hAnsi="Times New Roman"/>
                <w:sz w:val="20"/>
              </w:rPr>
              <w:t>трактов, ру</w:t>
            </w:r>
            <w:r w:rsidRPr="00FF36AF">
              <w:rPr>
                <w:rFonts w:ascii="Times New Roman" w:hAnsi="Times New Roman"/>
                <w:sz w:val="20"/>
              </w:rPr>
              <w:t>б</w:t>
            </w:r>
            <w:r w:rsidRPr="00FF36AF">
              <w:rPr>
                <w:rFonts w:ascii="Times New Roman" w:hAnsi="Times New Roman"/>
                <w:sz w:val="20"/>
              </w:rPr>
              <w:t>лей</w:t>
            </w:r>
            <w:r w:rsidR="00FC1252" w:rsidRPr="00FC1252">
              <w:rPr>
                <w:rFonts w:ascii="Times New Roman" w:hAnsi="Times New Roman"/>
                <w:sz w:val="20"/>
              </w:rPr>
              <w:t xml:space="preserve"> </w:t>
            </w:r>
            <w:r w:rsidR="00FC1252" w:rsidRPr="00FC1252"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282" w:type="dxa"/>
            <w:gridSpan w:val="3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Количество контрактов, штук </w:t>
            </w:r>
            <w:r w:rsidRPr="00FF36AF">
              <w:rPr>
                <w:rFonts w:ascii="Times New Roman" w:hAnsi="Times New Roman"/>
                <w:sz w:val="20"/>
              </w:rPr>
              <w:br/>
              <w:t>(из графы3)</w:t>
            </w:r>
          </w:p>
        </w:tc>
        <w:tc>
          <w:tcPr>
            <w:tcW w:w="981" w:type="dxa"/>
            <w:vMerge w:val="restart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Основ</w:t>
            </w:r>
            <w:r w:rsidRPr="00FF36AF">
              <w:rPr>
                <w:rFonts w:ascii="Times New Roman" w:hAnsi="Times New Roman"/>
                <w:sz w:val="20"/>
              </w:rPr>
              <w:t>а</w:t>
            </w:r>
            <w:r w:rsidRPr="00FF36AF">
              <w:rPr>
                <w:rFonts w:ascii="Times New Roman" w:hAnsi="Times New Roman"/>
                <w:sz w:val="20"/>
              </w:rPr>
              <w:t>ние</w:t>
            </w:r>
          </w:p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(прич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на)</w:t>
            </w:r>
          </w:p>
        </w:tc>
      </w:tr>
      <w:tr w:rsidR="00FF36AF" w:rsidRPr="00FF36AF" w:rsidTr="00245F23">
        <w:trPr>
          <w:trHeight w:val="488"/>
        </w:trPr>
        <w:tc>
          <w:tcPr>
            <w:tcW w:w="1815" w:type="dxa"/>
            <w:vMerge/>
          </w:tcPr>
          <w:p w:rsidR="00FF36AF" w:rsidRPr="00FF36AF" w:rsidRDefault="00FF36AF" w:rsidP="00245F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vMerge/>
          </w:tcPr>
          <w:p w:rsidR="00FF36AF" w:rsidRPr="00FF36AF" w:rsidRDefault="00FF36AF" w:rsidP="00245F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FF36AF" w:rsidRPr="00FF36AF" w:rsidRDefault="00FF36AF" w:rsidP="00245F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Merge/>
          </w:tcPr>
          <w:p w:rsidR="00FF36AF" w:rsidRPr="00FF36AF" w:rsidRDefault="00FF36AF" w:rsidP="00245F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FF36AF" w:rsidRPr="00FF36AF" w:rsidRDefault="00FF36AF" w:rsidP="00245F2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По </w:t>
            </w:r>
            <w:proofErr w:type="gramStart"/>
            <w:r w:rsidRPr="00FF36AF">
              <w:rPr>
                <w:rFonts w:ascii="Times New Roman" w:hAnsi="Times New Roman"/>
                <w:sz w:val="20"/>
              </w:rPr>
              <w:t>кот</w:t>
            </w:r>
            <w:r w:rsidRPr="00FF36AF">
              <w:rPr>
                <w:rFonts w:ascii="Times New Roman" w:hAnsi="Times New Roman"/>
                <w:sz w:val="20"/>
              </w:rPr>
              <w:t>о</w:t>
            </w:r>
            <w:r w:rsidRPr="00FF36AF">
              <w:rPr>
                <w:rFonts w:ascii="Times New Roman" w:hAnsi="Times New Roman"/>
                <w:sz w:val="20"/>
              </w:rPr>
              <w:t>рым</w:t>
            </w:r>
            <w:proofErr w:type="gramEnd"/>
            <w:r w:rsidRPr="00FF36AF">
              <w:rPr>
                <w:rFonts w:ascii="Times New Roman" w:hAnsi="Times New Roman"/>
                <w:sz w:val="20"/>
              </w:rPr>
              <w:t xml:space="preserve"> изм</w:t>
            </w:r>
            <w:r w:rsidRPr="00FF36AF">
              <w:rPr>
                <w:rFonts w:ascii="Times New Roman" w:hAnsi="Times New Roman"/>
                <w:sz w:val="20"/>
              </w:rPr>
              <w:t>е</w:t>
            </w:r>
            <w:r w:rsidRPr="00FF36AF">
              <w:rPr>
                <w:rFonts w:ascii="Times New Roman" w:hAnsi="Times New Roman"/>
                <w:sz w:val="20"/>
              </w:rPr>
              <w:t>нены условия контракта</w:t>
            </w:r>
          </w:p>
        </w:tc>
        <w:tc>
          <w:tcPr>
            <w:tcW w:w="1754" w:type="dxa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92" w:type="dxa"/>
          </w:tcPr>
          <w:p w:rsidR="00FF36AF" w:rsidRPr="00FF36AF" w:rsidRDefault="00FF36AF" w:rsidP="00245F23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Расторгн</w:t>
            </w:r>
            <w:r w:rsidRPr="00FF36AF">
              <w:rPr>
                <w:rFonts w:ascii="Times New Roman" w:hAnsi="Times New Roman"/>
                <w:sz w:val="20"/>
              </w:rPr>
              <w:t>у</w:t>
            </w:r>
            <w:r w:rsidRPr="00FF36AF">
              <w:rPr>
                <w:rFonts w:ascii="Times New Roman" w:hAnsi="Times New Roman"/>
                <w:sz w:val="20"/>
              </w:rPr>
              <w:t>тых</w:t>
            </w:r>
          </w:p>
        </w:tc>
        <w:tc>
          <w:tcPr>
            <w:tcW w:w="981" w:type="dxa"/>
            <w:vMerge/>
          </w:tcPr>
          <w:p w:rsidR="00FF36AF" w:rsidRPr="00FF36AF" w:rsidRDefault="00FF36AF" w:rsidP="00245F23">
            <w:pPr>
              <w:rPr>
                <w:rFonts w:ascii="Times New Roman" w:hAnsi="Times New Roman"/>
                <w:sz w:val="20"/>
              </w:rPr>
            </w:pPr>
          </w:p>
        </w:tc>
      </w:tr>
      <w:tr w:rsidR="009E1022" w:rsidRPr="00FF36AF" w:rsidTr="009E1022">
        <w:tc>
          <w:tcPr>
            <w:tcW w:w="1815" w:type="dxa"/>
          </w:tcPr>
          <w:p w:rsidR="009E1022" w:rsidRPr="00FF36AF" w:rsidRDefault="009E1022" w:rsidP="00245F23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Инструктор те</w:t>
            </w:r>
            <w:r w:rsidRPr="00FF36AF">
              <w:rPr>
                <w:rFonts w:ascii="Times New Roman" w:hAnsi="Times New Roman"/>
                <w:sz w:val="20"/>
              </w:rPr>
              <w:t>р</w:t>
            </w:r>
            <w:r w:rsidRPr="00FF36AF">
              <w:rPr>
                <w:rFonts w:ascii="Times New Roman" w:hAnsi="Times New Roman"/>
                <w:sz w:val="20"/>
              </w:rPr>
              <w:t>риториального уровня</w:t>
            </w:r>
          </w:p>
        </w:tc>
        <w:tc>
          <w:tcPr>
            <w:tcW w:w="2403" w:type="dxa"/>
          </w:tcPr>
          <w:p w:rsidR="009E1022" w:rsidRPr="00FF36AF" w:rsidRDefault="009E1022" w:rsidP="00245F23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Обеспечение сбора пе</w:t>
            </w:r>
            <w:r w:rsidRPr="00FF36AF">
              <w:rPr>
                <w:rFonts w:ascii="Times New Roman" w:hAnsi="Times New Roman"/>
                <w:sz w:val="20"/>
              </w:rPr>
              <w:t>р</w:t>
            </w:r>
            <w:r w:rsidRPr="00FF36AF">
              <w:rPr>
                <w:rFonts w:ascii="Times New Roman" w:hAnsi="Times New Roman"/>
                <w:sz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9E1022" w:rsidRPr="006A5C15" w:rsidRDefault="009E10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9E1022" w:rsidRDefault="009E1022">
            <w:pPr>
              <w:jc w:val="center"/>
              <w:rPr>
                <w:sz w:val="20"/>
              </w:rPr>
            </w:pPr>
          </w:p>
        </w:tc>
        <w:tc>
          <w:tcPr>
            <w:tcW w:w="1556" w:type="dxa"/>
            <w:vAlign w:val="center"/>
          </w:tcPr>
          <w:p w:rsidR="009E1022" w:rsidRPr="00E333B8" w:rsidRDefault="00E333B8" w:rsidP="009E10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132804</w:t>
            </w:r>
          </w:p>
        </w:tc>
        <w:tc>
          <w:tcPr>
            <w:tcW w:w="1136" w:type="dxa"/>
            <w:vAlign w:val="center"/>
          </w:tcPr>
          <w:p w:rsidR="009E1022" w:rsidRPr="00FF36AF" w:rsidRDefault="009E1022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9E1022" w:rsidRPr="00FF36AF" w:rsidRDefault="009E1022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vAlign w:val="center"/>
          </w:tcPr>
          <w:p w:rsidR="009E1022" w:rsidRPr="00FF36AF" w:rsidRDefault="009E1022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vAlign w:val="center"/>
          </w:tcPr>
          <w:p w:rsidR="009E1022" w:rsidRPr="00FF36AF" w:rsidRDefault="009E1022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1022" w:rsidRPr="00FF36AF" w:rsidTr="009E1022">
        <w:tc>
          <w:tcPr>
            <w:tcW w:w="1815" w:type="dxa"/>
            <w:tcBorders>
              <w:bottom w:val="single" w:sz="4" w:space="0" w:color="auto"/>
            </w:tcBorders>
          </w:tcPr>
          <w:p w:rsidR="009E1022" w:rsidRPr="00FF36AF" w:rsidRDefault="009E1022" w:rsidP="00245F23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Интервьюер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E1022" w:rsidRPr="00FF36AF" w:rsidRDefault="009E1022" w:rsidP="00245F23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Сбор первичных стат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стических данных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E1022" w:rsidRPr="006A5C15" w:rsidRDefault="009E10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E1022" w:rsidRDefault="009E1022" w:rsidP="006A5C1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E1022" w:rsidRPr="009E1022" w:rsidRDefault="00E333B8" w:rsidP="009E10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175770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E1022" w:rsidRPr="00FF36AF" w:rsidRDefault="009E1022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9E1022" w:rsidRPr="00FF36AF" w:rsidRDefault="009E1022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9E1022" w:rsidRPr="00FF36AF" w:rsidRDefault="009E1022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9E1022" w:rsidRPr="00FF36AF" w:rsidRDefault="009E1022" w:rsidP="00245F2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C1252" w:rsidRPr="00FF36AF" w:rsidTr="00E90822">
        <w:tc>
          <w:tcPr>
            <w:tcW w:w="141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252" w:rsidRPr="00FF36AF" w:rsidRDefault="00FC1252" w:rsidP="00FC1252">
            <w:pPr>
              <w:rPr>
                <w:rFonts w:ascii="Times New Roman" w:hAnsi="Times New Roman"/>
                <w:sz w:val="20"/>
              </w:rPr>
            </w:pPr>
            <w:r w:rsidRPr="00FC125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1) </w:t>
            </w:r>
            <w:r w:rsidRPr="00FC1252">
              <w:rPr>
                <w:rFonts w:ascii="Times New Roman" w:hAnsi="Times New Roman"/>
                <w:sz w:val="18"/>
                <w:szCs w:val="18"/>
              </w:rPr>
              <w:t>С начала отчетного года нарастающим итогом в сроки, установленные Календарными планами.</w:t>
            </w:r>
          </w:p>
        </w:tc>
      </w:tr>
      <w:tr w:rsidR="00FC1252" w:rsidRPr="00FF36AF" w:rsidTr="0019743D">
        <w:tc>
          <w:tcPr>
            <w:tcW w:w="141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C1252" w:rsidRPr="00FF36AF" w:rsidRDefault="00FC1252" w:rsidP="00FC1252">
            <w:pPr>
              <w:rPr>
                <w:rFonts w:ascii="Times New Roman" w:hAnsi="Times New Roman"/>
                <w:sz w:val="20"/>
              </w:rPr>
            </w:pPr>
            <w:r w:rsidRPr="00FC125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2) </w:t>
            </w:r>
            <w:r w:rsidRPr="00FC1252">
              <w:rPr>
                <w:rFonts w:ascii="Times New Roman" w:hAnsi="Times New Roman"/>
                <w:sz w:val="18"/>
                <w:szCs w:val="18"/>
              </w:rPr>
              <w:t>Включая страховые взносы в государственные внебюджетные фонды.</w:t>
            </w:r>
          </w:p>
        </w:tc>
      </w:tr>
    </w:tbl>
    <w:p w:rsidR="00FF36AF" w:rsidRPr="00230E7D" w:rsidRDefault="00FF36AF">
      <w:pPr>
        <w:tabs>
          <w:tab w:val="left" w:pos="10800"/>
        </w:tabs>
        <w:spacing w:before="120" w:after="0" w:line="240" w:lineRule="auto"/>
        <w:jc w:val="both"/>
      </w:pPr>
    </w:p>
    <w:p w:rsidR="006A5C15" w:rsidRPr="00230E7D" w:rsidRDefault="006A5C15">
      <w:r w:rsidRPr="00230E7D">
        <w:br w:type="page"/>
      </w:r>
    </w:p>
    <w:p w:rsidR="006A5C15" w:rsidRPr="00230E7D" w:rsidRDefault="006A5C15">
      <w:pPr>
        <w:tabs>
          <w:tab w:val="left" w:pos="10800"/>
        </w:tabs>
        <w:spacing w:before="120" w:after="0" w:line="240" w:lineRule="auto"/>
        <w:jc w:val="both"/>
      </w:pPr>
    </w:p>
    <w:p w:rsidR="006A5C15" w:rsidRPr="00230E7D" w:rsidRDefault="006A5C15">
      <w:pPr>
        <w:tabs>
          <w:tab w:val="left" w:pos="10800"/>
        </w:tabs>
        <w:spacing w:before="120" w:after="0" w:line="240" w:lineRule="auto"/>
        <w:jc w:val="both"/>
      </w:pPr>
    </w:p>
    <w:tbl>
      <w:tblPr>
        <w:tblStyle w:val="aa"/>
        <w:tblW w:w="14147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815"/>
        <w:gridCol w:w="2403"/>
        <w:gridCol w:w="1556"/>
        <w:gridCol w:w="1554"/>
        <w:gridCol w:w="1556"/>
        <w:gridCol w:w="1136"/>
        <w:gridCol w:w="1754"/>
        <w:gridCol w:w="1392"/>
        <w:gridCol w:w="981"/>
      </w:tblGrid>
      <w:tr w:rsidR="006A5C15" w:rsidRPr="00FF36AF" w:rsidTr="00AF4CAB">
        <w:tc>
          <w:tcPr>
            <w:tcW w:w="4218" w:type="dxa"/>
            <w:gridSpan w:val="2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Наименование обследования</w:t>
            </w:r>
          </w:p>
        </w:tc>
        <w:tc>
          <w:tcPr>
            <w:tcW w:w="9929" w:type="dxa"/>
            <w:gridSpan w:val="7"/>
          </w:tcPr>
          <w:p w:rsidR="006A5C15" w:rsidRPr="00FF36AF" w:rsidRDefault="006A5C15" w:rsidP="00CB2E94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информационно-телекоммуникационных сетей в 202</w:t>
            </w:r>
            <w:r w:rsidR="00CB2E94" w:rsidRPr="00CB2E94">
              <w:rPr>
                <w:rFonts w:ascii="Times New Roman" w:hAnsi="Times New Roman"/>
                <w:sz w:val="20"/>
              </w:rPr>
              <w:t>4</w:t>
            </w:r>
            <w:r w:rsidRPr="00FF36AF">
              <w:rPr>
                <w:rFonts w:ascii="Times New Roman" w:hAnsi="Times New Roman"/>
                <w:sz w:val="20"/>
              </w:rPr>
              <w:t xml:space="preserve"> году</w:t>
            </w:r>
          </w:p>
        </w:tc>
      </w:tr>
      <w:tr w:rsidR="006A5C15" w:rsidRPr="00FF36AF" w:rsidTr="00AF4CAB">
        <w:tc>
          <w:tcPr>
            <w:tcW w:w="4218" w:type="dxa"/>
            <w:gridSpan w:val="2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Наименование заказчика</w:t>
            </w:r>
          </w:p>
        </w:tc>
        <w:tc>
          <w:tcPr>
            <w:tcW w:w="9929" w:type="dxa"/>
            <w:gridSpan w:val="7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Территориальный орган Федеральной службы государственной статистики по Тульской области</w:t>
            </w:r>
          </w:p>
        </w:tc>
      </w:tr>
      <w:tr w:rsidR="006A5C15" w:rsidRPr="00FF36AF" w:rsidTr="00AF4CAB">
        <w:tc>
          <w:tcPr>
            <w:tcW w:w="4218" w:type="dxa"/>
            <w:gridSpan w:val="2"/>
          </w:tcPr>
          <w:p w:rsidR="006A5C15" w:rsidRPr="00FC1252" w:rsidRDefault="006A5C15" w:rsidP="00AF4CA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36AF">
              <w:rPr>
                <w:rFonts w:ascii="Times New Roman" w:hAnsi="Times New Roman"/>
                <w:sz w:val="20"/>
              </w:rPr>
              <w:t>Период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C1252">
              <w:rPr>
                <w:rFonts w:ascii="Times New Roman" w:hAnsi="Times New Roman"/>
                <w:sz w:val="20"/>
                <w:vertAlign w:val="superscript"/>
                <w:lang w:val="en-US"/>
              </w:rPr>
              <w:t>1)</w:t>
            </w:r>
          </w:p>
        </w:tc>
        <w:tc>
          <w:tcPr>
            <w:tcW w:w="9929" w:type="dxa"/>
            <w:gridSpan w:val="7"/>
          </w:tcPr>
          <w:p w:rsidR="006A5C15" w:rsidRPr="006A5C15" w:rsidRDefault="006A5C15" w:rsidP="005A3C6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сентябрь-</w:t>
            </w:r>
            <w:r w:rsidR="005A3C63">
              <w:rPr>
                <w:rFonts w:ascii="Times New Roman" w:hAnsi="Times New Roman"/>
                <w:sz w:val="20"/>
              </w:rPr>
              <w:t>октябрь</w:t>
            </w:r>
          </w:p>
        </w:tc>
      </w:tr>
      <w:tr w:rsidR="006A5C15" w:rsidRPr="00FF36AF" w:rsidTr="00AF4CAB">
        <w:tc>
          <w:tcPr>
            <w:tcW w:w="4218" w:type="dxa"/>
            <w:gridSpan w:val="2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Источник финансирования с указанием кода бюджетной классификации </w:t>
            </w:r>
            <w:r w:rsidRPr="00FF36AF">
              <w:rPr>
                <w:rFonts w:ascii="Times New Roman" w:hAnsi="Times New Roman"/>
                <w:sz w:val="20"/>
              </w:rPr>
              <w:br/>
              <w:t>Российской Федерации</w:t>
            </w:r>
          </w:p>
        </w:tc>
        <w:tc>
          <w:tcPr>
            <w:tcW w:w="9929" w:type="dxa"/>
            <w:gridSpan w:val="7"/>
            <w:vAlign w:val="center"/>
          </w:tcPr>
          <w:p w:rsidR="006A5C15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  <w:lang w:val="en-US"/>
              </w:rPr>
              <w:t>15701132340192020244226</w:t>
            </w:r>
          </w:p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5C15" w:rsidRPr="00FF36AF" w:rsidTr="00AF4CAB">
        <w:tc>
          <w:tcPr>
            <w:tcW w:w="14147" w:type="dxa"/>
            <w:gridSpan w:val="9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5C15" w:rsidRPr="00FF36AF" w:rsidTr="00AF4CAB">
        <w:trPr>
          <w:trHeight w:val="489"/>
        </w:trPr>
        <w:tc>
          <w:tcPr>
            <w:tcW w:w="1815" w:type="dxa"/>
            <w:vMerge w:val="restart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Категория физ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ческих лиц, с к</w:t>
            </w:r>
            <w:r w:rsidRPr="00FF36AF">
              <w:rPr>
                <w:rFonts w:ascii="Times New Roman" w:hAnsi="Times New Roman"/>
                <w:sz w:val="20"/>
              </w:rPr>
              <w:t>о</w:t>
            </w:r>
            <w:r w:rsidRPr="00FF36AF">
              <w:rPr>
                <w:rFonts w:ascii="Times New Roman" w:hAnsi="Times New Roman"/>
                <w:sz w:val="20"/>
              </w:rPr>
              <w:t>торыми заключен контракт на в</w:t>
            </w:r>
            <w:r w:rsidRPr="00FF36AF">
              <w:rPr>
                <w:rFonts w:ascii="Times New Roman" w:hAnsi="Times New Roman"/>
                <w:sz w:val="20"/>
              </w:rPr>
              <w:t>ы</w:t>
            </w:r>
            <w:r w:rsidRPr="00FF36AF">
              <w:rPr>
                <w:rFonts w:ascii="Times New Roman" w:hAnsi="Times New Roman"/>
                <w:sz w:val="20"/>
              </w:rPr>
              <w:t>полнение работ</w:t>
            </w:r>
          </w:p>
        </w:tc>
        <w:tc>
          <w:tcPr>
            <w:tcW w:w="2403" w:type="dxa"/>
            <w:vMerge w:val="restart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Объект закупки</w:t>
            </w:r>
            <w:r w:rsidRPr="00FF36AF">
              <w:rPr>
                <w:rFonts w:ascii="Times New Roman" w:hAnsi="Times New Roman"/>
                <w:sz w:val="20"/>
              </w:rPr>
              <w:br/>
              <w:t>(объем\содержание р</w:t>
            </w:r>
            <w:r w:rsidRPr="00FF36AF">
              <w:rPr>
                <w:rFonts w:ascii="Times New Roman" w:hAnsi="Times New Roman"/>
                <w:sz w:val="20"/>
              </w:rPr>
              <w:t>а</w:t>
            </w:r>
            <w:r w:rsidRPr="00FF36AF">
              <w:rPr>
                <w:rFonts w:ascii="Times New Roman" w:hAnsi="Times New Roman"/>
                <w:sz w:val="20"/>
              </w:rPr>
              <w:t>бот)</w:t>
            </w:r>
          </w:p>
        </w:tc>
        <w:tc>
          <w:tcPr>
            <w:tcW w:w="1556" w:type="dxa"/>
            <w:vMerge w:val="restart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Кол-во</w:t>
            </w:r>
          </w:p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заключенных контрактов, штук</w:t>
            </w:r>
          </w:p>
        </w:tc>
        <w:tc>
          <w:tcPr>
            <w:tcW w:w="1554" w:type="dxa"/>
            <w:vMerge w:val="restart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Кол-во</w:t>
            </w:r>
          </w:p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исполненных контрактов, штук</w:t>
            </w:r>
          </w:p>
        </w:tc>
        <w:tc>
          <w:tcPr>
            <w:tcW w:w="1556" w:type="dxa"/>
            <w:vMerge w:val="restart"/>
          </w:tcPr>
          <w:p w:rsidR="006A5C15" w:rsidRPr="00FC1252" w:rsidRDefault="006A5C15" w:rsidP="00AF4CAB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FF36AF">
              <w:rPr>
                <w:rFonts w:ascii="Times New Roman" w:hAnsi="Times New Roman"/>
                <w:sz w:val="20"/>
              </w:rPr>
              <w:t>Общая сто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мость закл</w:t>
            </w:r>
            <w:r w:rsidRPr="00FF36AF">
              <w:rPr>
                <w:rFonts w:ascii="Times New Roman" w:hAnsi="Times New Roman"/>
                <w:sz w:val="20"/>
              </w:rPr>
              <w:t>ю</w:t>
            </w:r>
            <w:r w:rsidRPr="00FF36AF">
              <w:rPr>
                <w:rFonts w:ascii="Times New Roman" w:hAnsi="Times New Roman"/>
                <w:sz w:val="20"/>
              </w:rPr>
              <w:t>ченных ко</w:t>
            </w:r>
            <w:r w:rsidRPr="00FF36AF">
              <w:rPr>
                <w:rFonts w:ascii="Times New Roman" w:hAnsi="Times New Roman"/>
                <w:sz w:val="20"/>
              </w:rPr>
              <w:t>н</w:t>
            </w:r>
            <w:r w:rsidRPr="00FF36AF">
              <w:rPr>
                <w:rFonts w:ascii="Times New Roman" w:hAnsi="Times New Roman"/>
                <w:sz w:val="20"/>
              </w:rPr>
              <w:t>трактов, ру</w:t>
            </w:r>
            <w:r w:rsidRPr="00FF36AF">
              <w:rPr>
                <w:rFonts w:ascii="Times New Roman" w:hAnsi="Times New Roman"/>
                <w:sz w:val="20"/>
              </w:rPr>
              <w:t>б</w:t>
            </w:r>
            <w:r w:rsidRPr="00FF36AF">
              <w:rPr>
                <w:rFonts w:ascii="Times New Roman" w:hAnsi="Times New Roman"/>
                <w:sz w:val="20"/>
              </w:rPr>
              <w:t>лей</w:t>
            </w:r>
            <w:r w:rsidRPr="00FC1252">
              <w:rPr>
                <w:rFonts w:ascii="Times New Roman" w:hAnsi="Times New Roman"/>
                <w:sz w:val="20"/>
              </w:rPr>
              <w:t xml:space="preserve"> </w:t>
            </w:r>
            <w:r w:rsidRPr="00FC1252"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282" w:type="dxa"/>
            <w:gridSpan w:val="3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Количество контрактов, штук </w:t>
            </w:r>
            <w:r w:rsidRPr="00FF36AF">
              <w:rPr>
                <w:rFonts w:ascii="Times New Roman" w:hAnsi="Times New Roman"/>
                <w:sz w:val="20"/>
              </w:rPr>
              <w:br/>
              <w:t>(из графы3)</w:t>
            </w:r>
          </w:p>
        </w:tc>
        <w:tc>
          <w:tcPr>
            <w:tcW w:w="981" w:type="dxa"/>
            <w:vMerge w:val="restart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Основ</w:t>
            </w:r>
            <w:r w:rsidRPr="00FF36AF">
              <w:rPr>
                <w:rFonts w:ascii="Times New Roman" w:hAnsi="Times New Roman"/>
                <w:sz w:val="20"/>
              </w:rPr>
              <w:t>а</w:t>
            </w:r>
            <w:r w:rsidRPr="00FF36AF">
              <w:rPr>
                <w:rFonts w:ascii="Times New Roman" w:hAnsi="Times New Roman"/>
                <w:sz w:val="20"/>
              </w:rPr>
              <w:t>ние</w:t>
            </w:r>
          </w:p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(прич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на)</w:t>
            </w:r>
          </w:p>
        </w:tc>
      </w:tr>
      <w:tr w:rsidR="006A5C15" w:rsidRPr="00FF36AF" w:rsidTr="00AF4CAB">
        <w:trPr>
          <w:trHeight w:val="488"/>
        </w:trPr>
        <w:tc>
          <w:tcPr>
            <w:tcW w:w="1815" w:type="dxa"/>
            <w:vMerge/>
          </w:tcPr>
          <w:p w:rsidR="006A5C15" w:rsidRPr="00FF36AF" w:rsidRDefault="006A5C15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vMerge/>
          </w:tcPr>
          <w:p w:rsidR="006A5C15" w:rsidRPr="00FF36AF" w:rsidRDefault="006A5C15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6A5C15" w:rsidRPr="00FF36AF" w:rsidRDefault="006A5C15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Merge/>
          </w:tcPr>
          <w:p w:rsidR="006A5C15" w:rsidRPr="00FF36AF" w:rsidRDefault="006A5C15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6A5C15" w:rsidRPr="00FF36AF" w:rsidRDefault="006A5C15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По </w:t>
            </w:r>
            <w:proofErr w:type="gramStart"/>
            <w:r w:rsidRPr="00FF36AF">
              <w:rPr>
                <w:rFonts w:ascii="Times New Roman" w:hAnsi="Times New Roman"/>
                <w:sz w:val="20"/>
              </w:rPr>
              <w:t>кот</w:t>
            </w:r>
            <w:r w:rsidRPr="00FF36AF">
              <w:rPr>
                <w:rFonts w:ascii="Times New Roman" w:hAnsi="Times New Roman"/>
                <w:sz w:val="20"/>
              </w:rPr>
              <w:t>о</w:t>
            </w:r>
            <w:r w:rsidRPr="00FF36AF">
              <w:rPr>
                <w:rFonts w:ascii="Times New Roman" w:hAnsi="Times New Roman"/>
                <w:sz w:val="20"/>
              </w:rPr>
              <w:t>рым</w:t>
            </w:r>
            <w:proofErr w:type="gramEnd"/>
            <w:r w:rsidRPr="00FF36AF">
              <w:rPr>
                <w:rFonts w:ascii="Times New Roman" w:hAnsi="Times New Roman"/>
                <w:sz w:val="20"/>
              </w:rPr>
              <w:t xml:space="preserve"> изм</w:t>
            </w:r>
            <w:r w:rsidRPr="00FF36AF">
              <w:rPr>
                <w:rFonts w:ascii="Times New Roman" w:hAnsi="Times New Roman"/>
                <w:sz w:val="20"/>
              </w:rPr>
              <w:t>е</w:t>
            </w:r>
            <w:r w:rsidRPr="00FF36AF">
              <w:rPr>
                <w:rFonts w:ascii="Times New Roman" w:hAnsi="Times New Roman"/>
                <w:sz w:val="20"/>
              </w:rPr>
              <w:t>нены условия контракта</w:t>
            </w:r>
          </w:p>
        </w:tc>
        <w:tc>
          <w:tcPr>
            <w:tcW w:w="1754" w:type="dxa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92" w:type="dxa"/>
          </w:tcPr>
          <w:p w:rsidR="006A5C15" w:rsidRPr="00FF36AF" w:rsidRDefault="006A5C15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Расторгн</w:t>
            </w:r>
            <w:r w:rsidRPr="00FF36AF">
              <w:rPr>
                <w:rFonts w:ascii="Times New Roman" w:hAnsi="Times New Roman"/>
                <w:sz w:val="20"/>
              </w:rPr>
              <w:t>у</w:t>
            </w:r>
            <w:r w:rsidRPr="00FF36AF">
              <w:rPr>
                <w:rFonts w:ascii="Times New Roman" w:hAnsi="Times New Roman"/>
                <w:sz w:val="20"/>
              </w:rPr>
              <w:t>тых</w:t>
            </w:r>
          </w:p>
        </w:tc>
        <w:tc>
          <w:tcPr>
            <w:tcW w:w="981" w:type="dxa"/>
            <w:vMerge/>
          </w:tcPr>
          <w:p w:rsidR="006A5C15" w:rsidRPr="00FF36AF" w:rsidRDefault="006A5C15" w:rsidP="00AF4CAB">
            <w:pPr>
              <w:rPr>
                <w:rFonts w:ascii="Times New Roman" w:hAnsi="Times New Roman"/>
                <w:sz w:val="20"/>
              </w:rPr>
            </w:pPr>
          </w:p>
        </w:tc>
      </w:tr>
      <w:tr w:rsidR="001E0639" w:rsidRPr="00FF36AF" w:rsidTr="00AF4CAB">
        <w:tc>
          <w:tcPr>
            <w:tcW w:w="1815" w:type="dxa"/>
          </w:tcPr>
          <w:p w:rsidR="001E0639" w:rsidRPr="00FF36AF" w:rsidRDefault="001E0639" w:rsidP="00AF4CAB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Инструктор те</w:t>
            </w:r>
            <w:r w:rsidRPr="00FF36AF">
              <w:rPr>
                <w:rFonts w:ascii="Times New Roman" w:hAnsi="Times New Roman"/>
                <w:sz w:val="20"/>
              </w:rPr>
              <w:t>р</w:t>
            </w:r>
            <w:r w:rsidRPr="00FF36AF">
              <w:rPr>
                <w:rFonts w:ascii="Times New Roman" w:hAnsi="Times New Roman"/>
                <w:sz w:val="20"/>
              </w:rPr>
              <w:t>риториального уровня</w:t>
            </w:r>
          </w:p>
        </w:tc>
        <w:tc>
          <w:tcPr>
            <w:tcW w:w="2403" w:type="dxa"/>
          </w:tcPr>
          <w:p w:rsidR="001E0639" w:rsidRPr="00FF36AF" w:rsidRDefault="001E0639" w:rsidP="00AF4CAB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Обеспечение сбора пе</w:t>
            </w:r>
            <w:r w:rsidRPr="00FF36AF">
              <w:rPr>
                <w:rFonts w:ascii="Times New Roman" w:hAnsi="Times New Roman"/>
                <w:sz w:val="20"/>
              </w:rPr>
              <w:t>р</w:t>
            </w:r>
            <w:r w:rsidRPr="00FF36AF">
              <w:rPr>
                <w:rFonts w:ascii="Times New Roman" w:hAnsi="Times New Roman"/>
                <w:sz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1E0639" w:rsidRPr="00CB2E94" w:rsidRDefault="00CB2E94" w:rsidP="00AF4CA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1E0639" w:rsidRPr="00CB2E94" w:rsidRDefault="001E0639" w:rsidP="00AF4CAB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56" w:type="dxa"/>
            <w:vAlign w:val="center"/>
          </w:tcPr>
          <w:p w:rsidR="001E0639" w:rsidRPr="00CB2E94" w:rsidRDefault="00E333B8" w:rsidP="002F65A2">
            <w:pPr>
              <w:jc w:val="center"/>
              <w:rPr>
                <w:sz w:val="20"/>
                <w:lang w:val="en-US"/>
              </w:rPr>
            </w:pPr>
            <w:r w:rsidRPr="00E333B8">
              <w:rPr>
                <w:sz w:val="20"/>
                <w:lang w:val="en-US"/>
              </w:rPr>
              <w:t>132804</w:t>
            </w:r>
          </w:p>
        </w:tc>
        <w:tc>
          <w:tcPr>
            <w:tcW w:w="1136" w:type="dxa"/>
            <w:vAlign w:val="center"/>
          </w:tcPr>
          <w:p w:rsidR="001E0639" w:rsidRPr="00FF36AF" w:rsidRDefault="001E0639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1E0639" w:rsidRPr="00FF36AF" w:rsidRDefault="001E0639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vAlign w:val="center"/>
          </w:tcPr>
          <w:p w:rsidR="001E0639" w:rsidRPr="00FF36AF" w:rsidRDefault="001E0639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vAlign w:val="center"/>
          </w:tcPr>
          <w:p w:rsidR="001E0639" w:rsidRPr="00FF36AF" w:rsidRDefault="001E0639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E0639" w:rsidRPr="00FF36AF" w:rsidTr="00AF4CAB">
        <w:tc>
          <w:tcPr>
            <w:tcW w:w="1815" w:type="dxa"/>
            <w:tcBorders>
              <w:bottom w:val="single" w:sz="4" w:space="0" w:color="auto"/>
            </w:tcBorders>
          </w:tcPr>
          <w:p w:rsidR="001E0639" w:rsidRPr="00FF36AF" w:rsidRDefault="001E0639" w:rsidP="00AF4CAB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Интервьюер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1E0639" w:rsidRPr="00FF36AF" w:rsidRDefault="001E0639" w:rsidP="00AF4CAB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Сбор первичных стат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стических данных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1E0639" w:rsidRPr="00CB2E94" w:rsidRDefault="00E333B8" w:rsidP="00AF4CA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1E0639" w:rsidRPr="00CB2E94" w:rsidRDefault="00E333B8" w:rsidP="00AF4CA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</w:t>
            </w:r>
            <w:bookmarkStart w:id="0" w:name="_GoBack"/>
            <w:bookmarkEnd w:id="0"/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1E0639" w:rsidRPr="008F4719" w:rsidRDefault="00E333B8" w:rsidP="002F65A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351540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1E0639" w:rsidRPr="00FF36AF" w:rsidRDefault="001E0639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1E0639" w:rsidRPr="00FF36AF" w:rsidRDefault="001E0639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1E0639" w:rsidRPr="00FF36AF" w:rsidRDefault="001E0639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1E0639" w:rsidRPr="00FF36AF" w:rsidRDefault="001E0639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6A5C15" w:rsidRPr="00FF36AF" w:rsidTr="00AF4CAB">
        <w:tc>
          <w:tcPr>
            <w:tcW w:w="141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5C15" w:rsidRPr="00FF36AF" w:rsidRDefault="006A5C15" w:rsidP="00AF4CAB">
            <w:pPr>
              <w:rPr>
                <w:rFonts w:ascii="Times New Roman" w:hAnsi="Times New Roman"/>
                <w:sz w:val="20"/>
              </w:rPr>
            </w:pPr>
            <w:r w:rsidRPr="00FC125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1) </w:t>
            </w:r>
            <w:r w:rsidRPr="00FC1252">
              <w:rPr>
                <w:rFonts w:ascii="Times New Roman" w:hAnsi="Times New Roman"/>
                <w:sz w:val="18"/>
                <w:szCs w:val="18"/>
              </w:rPr>
              <w:t>С начала отчетного года нарастающим итогом в сроки, установленные Календарными планами.</w:t>
            </w:r>
          </w:p>
        </w:tc>
      </w:tr>
      <w:tr w:rsidR="006A5C15" w:rsidRPr="00FF36AF" w:rsidTr="00AF4CAB">
        <w:tc>
          <w:tcPr>
            <w:tcW w:w="141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A5C15" w:rsidRPr="00FF36AF" w:rsidRDefault="006A5C15" w:rsidP="00AF4CAB">
            <w:pPr>
              <w:rPr>
                <w:rFonts w:ascii="Times New Roman" w:hAnsi="Times New Roman"/>
                <w:sz w:val="20"/>
              </w:rPr>
            </w:pPr>
            <w:r w:rsidRPr="00FC125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2) </w:t>
            </w:r>
            <w:r w:rsidRPr="00FC1252">
              <w:rPr>
                <w:rFonts w:ascii="Times New Roman" w:hAnsi="Times New Roman"/>
                <w:sz w:val="18"/>
                <w:szCs w:val="18"/>
              </w:rPr>
              <w:t>Включая страховые взносы в государственные внебюджетные фонды.</w:t>
            </w:r>
          </w:p>
        </w:tc>
      </w:tr>
    </w:tbl>
    <w:p w:rsidR="005A3C63" w:rsidRDefault="005A3C63">
      <w:pPr>
        <w:tabs>
          <w:tab w:val="left" w:pos="10800"/>
        </w:tabs>
        <w:spacing w:before="120" w:after="0" w:line="240" w:lineRule="auto"/>
        <w:jc w:val="both"/>
      </w:pPr>
    </w:p>
    <w:p w:rsidR="005A3C63" w:rsidRDefault="005A3C63">
      <w:r>
        <w:br w:type="page"/>
      </w:r>
    </w:p>
    <w:p w:rsidR="006A5C15" w:rsidRDefault="006A5C15">
      <w:pPr>
        <w:tabs>
          <w:tab w:val="left" w:pos="10800"/>
        </w:tabs>
        <w:spacing w:before="120" w:after="0" w:line="240" w:lineRule="auto"/>
        <w:jc w:val="both"/>
      </w:pPr>
    </w:p>
    <w:tbl>
      <w:tblPr>
        <w:tblStyle w:val="aa"/>
        <w:tblW w:w="14147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1815"/>
        <w:gridCol w:w="2403"/>
        <w:gridCol w:w="1556"/>
        <w:gridCol w:w="1554"/>
        <w:gridCol w:w="1556"/>
        <w:gridCol w:w="1136"/>
        <w:gridCol w:w="1754"/>
        <w:gridCol w:w="1392"/>
        <w:gridCol w:w="981"/>
      </w:tblGrid>
      <w:tr w:rsidR="005A3C63" w:rsidRPr="00FF36AF" w:rsidTr="00AF4CAB">
        <w:tc>
          <w:tcPr>
            <w:tcW w:w="4218" w:type="dxa"/>
            <w:gridSpan w:val="2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Наименование обследования</w:t>
            </w:r>
          </w:p>
        </w:tc>
        <w:tc>
          <w:tcPr>
            <w:tcW w:w="9929" w:type="dxa"/>
            <w:gridSpan w:val="7"/>
          </w:tcPr>
          <w:p w:rsidR="005A3C63" w:rsidRPr="00FF36AF" w:rsidRDefault="005A3C63" w:rsidP="00CB2E94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Выборочное федеральное статистическое наблюдение по вопросам использования населением информационных технологий и информационно-телекоммуникационных сетей в 202</w:t>
            </w:r>
            <w:r w:rsidR="00CB2E94" w:rsidRPr="00CB2E94">
              <w:rPr>
                <w:rFonts w:ascii="Times New Roman" w:hAnsi="Times New Roman"/>
                <w:sz w:val="20"/>
              </w:rPr>
              <w:t>4</w:t>
            </w:r>
            <w:r w:rsidRPr="00FF36AF">
              <w:rPr>
                <w:rFonts w:ascii="Times New Roman" w:hAnsi="Times New Roman"/>
                <w:sz w:val="20"/>
              </w:rPr>
              <w:t xml:space="preserve"> году</w:t>
            </w:r>
          </w:p>
        </w:tc>
      </w:tr>
      <w:tr w:rsidR="005A3C63" w:rsidRPr="00FF36AF" w:rsidTr="00AF4CAB">
        <w:tc>
          <w:tcPr>
            <w:tcW w:w="4218" w:type="dxa"/>
            <w:gridSpan w:val="2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Наименование заказчика</w:t>
            </w:r>
          </w:p>
        </w:tc>
        <w:tc>
          <w:tcPr>
            <w:tcW w:w="9929" w:type="dxa"/>
            <w:gridSpan w:val="7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Территориальный орган Федеральной службы государственной статистики по Тульской области</w:t>
            </w:r>
          </w:p>
        </w:tc>
      </w:tr>
      <w:tr w:rsidR="005A3C63" w:rsidRPr="00FF36AF" w:rsidTr="00AF4CAB">
        <w:tc>
          <w:tcPr>
            <w:tcW w:w="4218" w:type="dxa"/>
            <w:gridSpan w:val="2"/>
          </w:tcPr>
          <w:p w:rsidR="005A3C63" w:rsidRPr="00FC1252" w:rsidRDefault="005A3C63" w:rsidP="00AF4CAB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FF36AF">
              <w:rPr>
                <w:rFonts w:ascii="Times New Roman" w:hAnsi="Times New Roman"/>
                <w:sz w:val="20"/>
              </w:rPr>
              <w:t>Период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FC1252">
              <w:rPr>
                <w:rFonts w:ascii="Times New Roman" w:hAnsi="Times New Roman"/>
                <w:sz w:val="20"/>
                <w:vertAlign w:val="superscript"/>
                <w:lang w:val="en-US"/>
              </w:rPr>
              <w:t>1)</w:t>
            </w:r>
          </w:p>
        </w:tc>
        <w:tc>
          <w:tcPr>
            <w:tcW w:w="9929" w:type="dxa"/>
            <w:gridSpan w:val="7"/>
          </w:tcPr>
          <w:p w:rsidR="005A3C63" w:rsidRPr="006A5C15" w:rsidRDefault="005A3C63" w:rsidP="002B0B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сентябрь-</w:t>
            </w:r>
            <w:r w:rsidR="002B0BDA">
              <w:rPr>
                <w:rFonts w:ascii="Times New Roman" w:hAnsi="Times New Roman"/>
                <w:sz w:val="20"/>
              </w:rPr>
              <w:t>но</w:t>
            </w:r>
            <w:r>
              <w:rPr>
                <w:rFonts w:ascii="Times New Roman" w:hAnsi="Times New Roman"/>
                <w:sz w:val="20"/>
              </w:rPr>
              <w:t>ябрь</w:t>
            </w:r>
          </w:p>
        </w:tc>
      </w:tr>
      <w:tr w:rsidR="005A3C63" w:rsidRPr="00FF36AF" w:rsidTr="00AF4CAB">
        <w:tc>
          <w:tcPr>
            <w:tcW w:w="4218" w:type="dxa"/>
            <w:gridSpan w:val="2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Источник финансирования с указанием кода бюджетной классификации </w:t>
            </w:r>
            <w:r w:rsidRPr="00FF36AF">
              <w:rPr>
                <w:rFonts w:ascii="Times New Roman" w:hAnsi="Times New Roman"/>
                <w:sz w:val="20"/>
              </w:rPr>
              <w:br/>
              <w:t>Российской Федерации</w:t>
            </w:r>
          </w:p>
        </w:tc>
        <w:tc>
          <w:tcPr>
            <w:tcW w:w="9929" w:type="dxa"/>
            <w:gridSpan w:val="7"/>
            <w:vAlign w:val="center"/>
          </w:tcPr>
          <w:p w:rsidR="005A3C63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  <w:lang w:val="en-US"/>
              </w:rPr>
              <w:t>15701132340192020244226</w:t>
            </w:r>
          </w:p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3C63" w:rsidRPr="00FF36AF" w:rsidTr="00AF4CAB">
        <w:tc>
          <w:tcPr>
            <w:tcW w:w="14147" w:type="dxa"/>
            <w:gridSpan w:val="9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3C63" w:rsidRPr="00FF36AF" w:rsidTr="00AF4CAB">
        <w:trPr>
          <w:trHeight w:val="489"/>
        </w:trPr>
        <w:tc>
          <w:tcPr>
            <w:tcW w:w="1815" w:type="dxa"/>
            <w:vMerge w:val="restart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Категория физ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ческих лиц, с к</w:t>
            </w:r>
            <w:r w:rsidRPr="00FF36AF">
              <w:rPr>
                <w:rFonts w:ascii="Times New Roman" w:hAnsi="Times New Roman"/>
                <w:sz w:val="20"/>
              </w:rPr>
              <w:t>о</w:t>
            </w:r>
            <w:r w:rsidRPr="00FF36AF">
              <w:rPr>
                <w:rFonts w:ascii="Times New Roman" w:hAnsi="Times New Roman"/>
                <w:sz w:val="20"/>
              </w:rPr>
              <w:t>торыми заключен контракт на в</w:t>
            </w:r>
            <w:r w:rsidRPr="00FF36AF">
              <w:rPr>
                <w:rFonts w:ascii="Times New Roman" w:hAnsi="Times New Roman"/>
                <w:sz w:val="20"/>
              </w:rPr>
              <w:t>ы</w:t>
            </w:r>
            <w:r w:rsidRPr="00FF36AF">
              <w:rPr>
                <w:rFonts w:ascii="Times New Roman" w:hAnsi="Times New Roman"/>
                <w:sz w:val="20"/>
              </w:rPr>
              <w:t>полнение работ</w:t>
            </w:r>
          </w:p>
        </w:tc>
        <w:tc>
          <w:tcPr>
            <w:tcW w:w="2403" w:type="dxa"/>
            <w:vMerge w:val="restart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Объект закупки</w:t>
            </w:r>
            <w:r w:rsidRPr="00FF36AF">
              <w:rPr>
                <w:rFonts w:ascii="Times New Roman" w:hAnsi="Times New Roman"/>
                <w:sz w:val="20"/>
              </w:rPr>
              <w:br/>
              <w:t>(объем\содержание р</w:t>
            </w:r>
            <w:r w:rsidRPr="00FF36AF">
              <w:rPr>
                <w:rFonts w:ascii="Times New Roman" w:hAnsi="Times New Roman"/>
                <w:sz w:val="20"/>
              </w:rPr>
              <w:t>а</w:t>
            </w:r>
            <w:r w:rsidRPr="00FF36AF">
              <w:rPr>
                <w:rFonts w:ascii="Times New Roman" w:hAnsi="Times New Roman"/>
                <w:sz w:val="20"/>
              </w:rPr>
              <w:t>бот)</w:t>
            </w:r>
          </w:p>
        </w:tc>
        <w:tc>
          <w:tcPr>
            <w:tcW w:w="1556" w:type="dxa"/>
            <w:vMerge w:val="restart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Кол-во</w:t>
            </w:r>
          </w:p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заключенных контрактов, штук</w:t>
            </w:r>
          </w:p>
        </w:tc>
        <w:tc>
          <w:tcPr>
            <w:tcW w:w="1554" w:type="dxa"/>
            <w:vMerge w:val="restart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Кол-во</w:t>
            </w:r>
          </w:p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исполненных контрактов, штук</w:t>
            </w:r>
          </w:p>
        </w:tc>
        <w:tc>
          <w:tcPr>
            <w:tcW w:w="1556" w:type="dxa"/>
            <w:vMerge w:val="restart"/>
          </w:tcPr>
          <w:p w:rsidR="005A3C63" w:rsidRPr="00FC1252" w:rsidRDefault="005A3C63" w:rsidP="00AF4CAB">
            <w:pPr>
              <w:jc w:val="center"/>
              <w:rPr>
                <w:rFonts w:ascii="Times New Roman" w:hAnsi="Times New Roman"/>
                <w:sz w:val="20"/>
                <w:vertAlign w:val="superscript"/>
              </w:rPr>
            </w:pPr>
            <w:r w:rsidRPr="00FF36AF">
              <w:rPr>
                <w:rFonts w:ascii="Times New Roman" w:hAnsi="Times New Roman"/>
                <w:sz w:val="20"/>
              </w:rPr>
              <w:t>Общая сто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мость закл</w:t>
            </w:r>
            <w:r w:rsidRPr="00FF36AF">
              <w:rPr>
                <w:rFonts w:ascii="Times New Roman" w:hAnsi="Times New Roman"/>
                <w:sz w:val="20"/>
              </w:rPr>
              <w:t>ю</w:t>
            </w:r>
            <w:r w:rsidRPr="00FF36AF">
              <w:rPr>
                <w:rFonts w:ascii="Times New Roman" w:hAnsi="Times New Roman"/>
                <w:sz w:val="20"/>
              </w:rPr>
              <w:t>ченных ко</w:t>
            </w:r>
            <w:r w:rsidRPr="00FF36AF">
              <w:rPr>
                <w:rFonts w:ascii="Times New Roman" w:hAnsi="Times New Roman"/>
                <w:sz w:val="20"/>
              </w:rPr>
              <w:t>н</w:t>
            </w:r>
            <w:r w:rsidRPr="00FF36AF">
              <w:rPr>
                <w:rFonts w:ascii="Times New Roman" w:hAnsi="Times New Roman"/>
                <w:sz w:val="20"/>
              </w:rPr>
              <w:t>трактов, ру</w:t>
            </w:r>
            <w:r w:rsidRPr="00FF36AF">
              <w:rPr>
                <w:rFonts w:ascii="Times New Roman" w:hAnsi="Times New Roman"/>
                <w:sz w:val="20"/>
              </w:rPr>
              <w:t>б</w:t>
            </w:r>
            <w:r w:rsidRPr="00FF36AF">
              <w:rPr>
                <w:rFonts w:ascii="Times New Roman" w:hAnsi="Times New Roman"/>
                <w:sz w:val="20"/>
              </w:rPr>
              <w:t>лей</w:t>
            </w:r>
            <w:r w:rsidRPr="00FC1252">
              <w:rPr>
                <w:rFonts w:ascii="Times New Roman" w:hAnsi="Times New Roman"/>
                <w:sz w:val="20"/>
              </w:rPr>
              <w:t xml:space="preserve"> </w:t>
            </w:r>
            <w:r w:rsidRPr="00FC1252">
              <w:rPr>
                <w:rFonts w:ascii="Times New Roman" w:hAnsi="Times New Roman"/>
                <w:sz w:val="20"/>
                <w:vertAlign w:val="superscript"/>
              </w:rPr>
              <w:t>2)</w:t>
            </w:r>
          </w:p>
        </w:tc>
        <w:tc>
          <w:tcPr>
            <w:tcW w:w="4282" w:type="dxa"/>
            <w:gridSpan w:val="3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Количество контрактов, штук </w:t>
            </w:r>
            <w:r w:rsidRPr="00FF36AF">
              <w:rPr>
                <w:rFonts w:ascii="Times New Roman" w:hAnsi="Times New Roman"/>
                <w:sz w:val="20"/>
              </w:rPr>
              <w:br/>
              <w:t>(из графы3)</w:t>
            </w:r>
          </w:p>
        </w:tc>
        <w:tc>
          <w:tcPr>
            <w:tcW w:w="981" w:type="dxa"/>
            <w:vMerge w:val="restart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Основ</w:t>
            </w:r>
            <w:r w:rsidRPr="00FF36AF">
              <w:rPr>
                <w:rFonts w:ascii="Times New Roman" w:hAnsi="Times New Roman"/>
                <w:sz w:val="20"/>
              </w:rPr>
              <w:t>а</w:t>
            </w:r>
            <w:r w:rsidRPr="00FF36AF">
              <w:rPr>
                <w:rFonts w:ascii="Times New Roman" w:hAnsi="Times New Roman"/>
                <w:sz w:val="20"/>
              </w:rPr>
              <w:t>ние</w:t>
            </w:r>
          </w:p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(прич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на)</w:t>
            </w:r>
          </w:p>
        </w:tc>
      </w:tr>
      <w:tr w:rsidR="005A3C63" w:rsidRPr="00FF36AF" w:rsidTr="00AF4CAB">
        <w:trPr>
          <w:trHeight w:val="488"/>
        </w:trPr>
        <w:tc>
          <w:tcPr>
            <w:tcW w:w="1815" w:type="dxa"/>
            <w:vMerge/>
          </w:tcPr>
          <w:p w:rsidR="005A3C63" w:rsidRPr="00FF36AF" w:rsidRDefault="005A3C63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403" w:type="dxa"/>
            <w:vMerge/>
          </w:tcPr>
          <w:p w:rsidR="005A3C63" w:rsidRPr="00FF36AF" w:rsidRDefault="005A3C63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5A3C63" w:rsidRPr="00FF36AF" w:rsidRDefault="005A3C63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4" w:type="dxa"/>
            <w:vMerge/>
          </w:tcPr>
          <w:p w:rsidR="005A3C63" w:rsidRPr="00FF36AF" w:rsidRDefault="005A3C63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5A3C63" w:rsidRPr="00FF36AF" w:rsidRDefault="005A3C63" w:rsidP="00AF4CA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6" w:type="dxa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 xml:space="preserve">По </w:t>
            </w:r>
            <w:proofErr w:type="gramStart"/>
            <w:r w:rsidRPr="00FF36AF">
              <w:rPr>
                <w:rFonts w:ascii="Times New Roman" w:hAnsi="Times New Roman"/>
                <w:sz w:val="20"/>
              </w:rPr>
              <w:t>кот</w:t>
            </w:r>
            <w:r w:rsidRPr="00FF36AF">
              <w:rPr>
                <w:rFonts w:ascii="Times New Roman" w:hAnsi="Times New Roman"/>
                <w:sz w:val="20"/>
              </w:rPr>
              <w:t>о</w:t>
            </w:r>
            <w:r w:rsidRPr="00FF36AF">
              <w:rPr>
                <w:rFonts w:ascii="Times New Roman" w:hAnsi="Times New Roman"/>
                <w:sz w:val="20"/>
              </w:rPr>
              <w:t>рым</w:t>
            </w:r>
            <w:proofErr w:type="gramEnd"/>
            <w:r w:rsidRPr="00FF36AF">
              <w:rPr>
                <w:rFonts w:ascii="Times New Roman" w:hAnsi="Times New Roman"/>
                <w:sz w:val="20"/>
              </w:rPr>
              <w:t xml:space="preserve"> изм</w:t>
            </w:r>
            <w:r w:rsidRPr="00FF36AF">
              <w:rPr>
                <w:rFonts w:ascii="Times New Roman" w:hAnsi="Times New Roman"/>
                <w:sz w:val="20"/>
              </w:rPr>
              <w:t>е</w:t>
            </w:r>
            <w:r w:rsidRPr="00FF36AF">
              <w:rPr>
                <w:rFonts w:ascii="Times New Roman" w:hAnsi="Times New Roman"/>
                <w:sz w:val="20"/>
              </w:rPr>
              <w:t>нены условия контракта</w:t>
            </w:r>
          </w:p>
        </w:tc>
        <w:tc>
          <w:tcPr>
            <w:tcW w:w="1754" w:type="dxa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С ненадлежащим исполнением обязательств, предусмотренных контрактом</w:t>
            </w:r>
          </w:p>
        </w:tc>
        <w:tc>
          <w:tcPr>
            <w:tcW w:w="1392" w:type="dxa"/>
          </w:tcPr>
          <w:p w:rsidR="005A3C63" w:rsidRPr="00FF36AF" w:rsidRDefault="005A3C63" w:rsidP="00AF4CAB">
            <w:pPr>
              <w:jc w:val="center"/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Расторгн</w:t>
            </w:r>
            <w:r w:rsidRPr="00FF36AF">
              <w:rPr>
                <w:rFonts w:ascii="Times New Roman" w:hAnsi="Times New Roman"/>
                <w:sz w:val="20"/>
              </w:rPr>
              <w:t>у</w:t>
            </w:r>
            <w:r w:rsidRPr="00FF36AF">
              <w:rPr>
                <w:rFonts w:ascii="Times New Roman" w:hAnsi="Times New Roman"/>
                <w:sz w:val="20"/>
              </w:rPr>
              <w:t>тых</w:t>
            </w:r>
          </w:p>
        </w:tc>
        <w:tc>
          <w:tcPr>
            <w:tcW w:w="981" w:type="dxa"/>
            <w:vMerge/>
          </w:tcPr>
          <w:p w:rsidR="005A3C63" w:rsidRPr="00FF36AF" w:rsidRDefault="005A3C63" w:rsidP="00AF4CAB">
            <w:pPr>
              <w:rPr>
                <w:rFonts w:ascii="Times New Roman" w:hAnsi="Times New Roman"/>
                <w:sz w:val="20"/>
              </w:rPr>
            </w:pPr>
          </w:p>
        </w:tc>
      </w:tr>
      <w:tr w:rsidR="009E1022" w:rsidRPr="00FF36AF" w:rsidTr="009E1022">
        <w:tc>
          <w:tcPr>
            <w:tcW w:w="1815" w:type="dxa"/>
          </w:tcPr>
          <w:p w:rsidR="009E1022" w:rsidRPr="00FF36AF" w:rsidRDefault="009E1022" w:rsidP="00AF4CAB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Инструктор те</w:t>
            </w:r>
            <w:r w:rsidRPr="00FF36AF">
              <w:rPr>
                <w:rFonts w:ascii="Times New Roman" w:hAnsi="Times New Roman"/>
                <w:sz w:val="20"/>
              </w:rPr>
              <w:t>р</w:t>
            </w:r>
            <w:r w:rsidRPr="00FF36AF">
              <w:rPr>
                <w:rFonts w:ascii="Times New Roman" w:hAnsi="Times New Roman"/>
                <w:sz w:val="20"/>
              </w:rPr>
              <w:t>риториального уровня</w:t>
            </w:r>
          </w:p>
        </w:tc>
        <w:tc>
          <w:tcPr>
            <w:tcW w:w="2403" w:type="dxa"/>
          </w:tcPr>
          <w:p w:rsidR="009E1022" w:rsidRPr="00FF36AF" w:rsidRDefault="009E1022" w:rsidP="00AF4CAB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Обеспечение сбора пе</w:t>
            </w:r>
            <w:r w:rsidRPr="00FF36AF">
              <w:rPr>
                <w:rFonts w:ascii="Times New Roman" w:hAnsi="Times New Roman"/>
                <w:sz w:val="20"/>
              </w:rPr>
              <w:t>р</w:t>
            </w:r>
            <w:r w:rsidRPr="00FF36AF">
              <w:rPr>
                <w:rFonts w:ascii="Times New Roman" w:hAnsi="Times New Roman"/>
                <w:sz w:val="20"/>
              </w:rPr>
              <w:t>вичных статистических данных</w:t>
            </w:r>
          </w:p>
        </w:tc>
        <w:tc>
          <w:tcPr>
            <w:tcW w:w="1556" w:type="dxa"/>
            <w:vAlign w:val="center"/>
          </w:tcPr>
          <w:p w:rsidR="009E1022" w:rsidRPr="00CB2E94" w:rsidRDefault="00CB2E94" w:rsidP="00AF4CAB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54" w:type="dxa"/>
            <w:vAlign w:val="center"/>
          </w:tcPr>
          <w:p w:rsidR="009E1022" w:rsidRPr="00CB2E94" w:rsidRDefault="00CB2E94" w:rsidP="0093451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56" w:type="dxa"/>
            <w:vAlign w:val="center"/>
          </w:tcPr>
          <w:p w:rsidR="009E1022" w:rsidRPr="00CB2E94" w:rsidRDefault="00E333B8" w:rsidP="009E10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132804</w:t>
            </w:r>
          </w:p>
        </w:tc>
        <w:tc>
          <w:tcPr>
            <w:tcW w:w="1136" w:type="dxa"/>
            <w:vAlign w:val="center"/>
          </w:tcPr>
          <w:p w:rsidR="009E1022" w:rsidRPr="00FF36AF" w:rsidRDefault="009E1022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vAlign w:val="center"/>
          </w:tcPr>
          <w:p w:rsidR="009E1022" w:rsidRPr="00FF36AF" w:rsidRDefault="009E1022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vAlign w:val="center"/>
          </w:tcPr>
          <w:p w:rsidR="009E1022" w:rsidRPr="00FF36AF" w:rsidRDefault="009E1022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vAlign w:val="center"/>
          </w:tcPr>
          <w:p w:rsidR="009E1022" w:rsidRPr="00FF36AF" w:rsidRDefault="009E1022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E1022" w:rsidRPr="00FF36AF" w:rsidTr="009E1022">
        <w:tc>
          <w:tcPr>
            <w:tcW w:w="1815" w:type="dxa"/>
            <w:tcBorders>
              <w:bottom w:val="single" w:sz="4" w:space="0" w:color="auto"/>
            </w:tcBorders>
          </w:tcPr>
          <w:p w:rsidR="009E1022" w:rsidRPr="00FF36AF" w:rsidRDefault="009E1022" w:rsidP="00AF4CAB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Интервьюер</w:t>
            </w: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9E1022" w:rsidRPr="00FF36AF" w:rsidRDefault="009E1022" w:rsidP="00AF4CAB">
            <w:pPr>
              <w:rPr>
                <w:rFonts w:ascii="Times New Roman" w:hAnsi="Times New Roman"/>
                <w:sz w:val="20"/>
              </w:rPr>
            </w:pPr>
            <w:r w:rsidRPr="00FF36AF">
              <w:rPr>
                <w:rFonts w:ascii="Times New Roman" w:hAnsi="Times New Roman"/>
                <w:sz w:val="20"/>
              </w:rPr>
              <w:t>Сбор первичных стат</w:t>
            </w:r>
            <w:r w:rsidRPr="00FF36AF">
              <w:rPr>
                <w:rFonts w:ascii="Times New Roman" w:hAnsi="Times New Roman"/>
                <w:sz w:val="20"/>
              </w:rPr>
              <w:t>и</w:t>
            </w:r>
            <w:r w:rsidRPr="00FF36AF">
              <w:rPr>
                <w:rFonts w:ascii="Times New Roman" w:hAnsi="Times New Roman"/>
                <w:sz w:val="20"/>
              </w:rPr>
              <w:t>стических данных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E1022" w:rsidRPr="006A5C15" w:rsidRDefault="009E1022" w:rsidP="00AF4C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9E1022" w:rsidRPr="00934512" w:rsidRDefault="009E1022" w:rsidP="00934512">
            <w:pPr>
              <w:jc w:val="center"/>
              <w:rPr>
                <w:sz w:val="20"/>
              </w:rPr>
            </w:pPr>
            <w:r w:rsidRPr="00934512">
              <w:rPr>
                <w:sz w:val="20"/>
              </w:rPr>
              <w:t>28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vAlign w:val="center"/>
          </w:tcPr>
          <w:p w:rsidR="009E1022" w:rsidRPr="008F4719" w:rsidRDefault="00E333B8" w:rsidP="009E1022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351540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vAlign w:val="center"/>
          </w:tcPr>
          <w:p w:rsidR="009E1022" w:rsidRPr="00FF36AF" w:rsidRDefault="009E1022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9E1022" w:rsidRPr="00FF36AF" w:rsidRDefault="009E1022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vAlign w:val="center"/>
          </w:tcPr>
          <w:p w:rsidR="009E1022" w:rsidRPr="00FF36AF" w:rsidRDefault="009E1022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:rsidR="009E1022" w:rsidRPr="00FF36AF" w:rsidRDefault="009E1022" w:rsidP="00AF4CA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A3C63" w:rsidRPr="00FF36AF" w:rsidTr="00AF4CAB">
        <w:tc>
          <w:tcPr>
            <w:tcW w:w="1414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3C63" w:rsidRPr="00FF36AF" w:rsidRDefault="005A3C63" w:rsidP="00AF4CAB">
            <w:pPr>
              <w:rPr>
                <w:rFonts w:ascii="Times New Roman" w:hAnsi="Times New Roman"/>
                <w:sz w:val="20"/>
              </w:rPr>
            </w:pPr>
            <w:r w:rsidRPr="00FC125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1) </w:t>
            </w:r>
            <w:r w:rsidRPr="00FC1252">
              <w:rPr>
                <w:rFonts w:ascii="Times New Roman" w:hAnsi="Times New Roman"/>
                <w:sz w:val="18"/>
                <w:szCs w:val="18"/>
              </w:rPr>
              <w:t>С начала отчетного года нарастающим итогом в сроки, установленные Календарными планами.</w:t>
            </w:r>
          </w:p>
        </w:tc>
      </w:tr>
      <w:tr w:rsidR="005A3C63" w:rsidRPr="00FF36AF" w:rsidTr="00AF4CAB">
        <w:tc>
          <w:tcPr>
            <w:tcW w:w="141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A3C63" w:rsidRPr="00FF36AF" w:rsidRDefault="005A3C63" w:rsidP="00AF4CAB">
            <w:pPr>
              <w:rPr>
                <w:rFonts w:ascii="Times New Roman" w:hAnsi="Times New Roman"/>
                <w:sz w:val="20"/>
              </w:rPr>
            </w:pPr>
            <w:r w:rsidRPr="00FC125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2) </w:t>
            </w:r>
            <w:r w:rsidRPr="00FC1252">
              <w:rPr>
                <w:rFonts w:ascii="Times New Roman" w:hAnsi="Times New Roman"/>
                <w:sz w:val="18"/>
                <w:szCs w:val="18"/>
              </w:rPr>
              <w:t>Включая страховые взносы в государственные внебюджетные фонды.</w:t>
            </w:r>
          </w:p>
        </w:tc>
      </w:tr>
    </w:tbl>
    <w:p w:rsidR="005A3C63" w:rsidRPr="00230E7D" w:rsidRDefault="005A3C63">
      <w:pPr>
        <w:tabs>
          <w:tab w:val="left" w:pos="10800"/>
        </w:tabs>
        <w:spacing w:before="120" w:after="0" w:line="240" w:lineRule="auto"/>
        <w:jc w:val="both"/>
      </w:pPr>
    </w:p>
    <w:p w:rsidR="00230E7D" w:rsidRPr="009E1022" w:rsidRDefault="00230E7D">
      <w:pPr>
        <w:tabs>
          <w:tab w:val="left" w:pos="10800"/>
        </w:tabs>
        <w:spacing w:before="120" w:after="0" w:line="240" w:lineRule="auto"/>
        <w:jc w:val="both"/>
      </w:pPr>
    </w:p>
    <w:p w:rsidR="00230E7D" w:rsidRPr="009E1022" w:rsidRDefault="00230E7D">
      <w:pPr>
        <w:tabs>
          <w:tab w:val="left" w:pos="10800"/>
        </w:tabs>
        <w:spacing w:before="120" w:after="0" w:line="240" w:lineRule="auto"/>
        <w:jc w:val="both"/>
      </w:pPr>
    </w:p>
    <w:p w:rsidR="00230E7D" w:rsidRPr="009E1022" w:rsidRDefault="00230E7D">
      <w:pPr>
        <w:tabs>
          <w:tab w:val="left" w:pos="10800"/>
        </w:tabs>
        <w:spacing w:before="120" w:after="0" w:line="240" w:lineRule="auto"/>
        <w:jc w:val="both"/>
      </w:pPr>
    </w:p>
    <w:p w:rsidR="00230E7D" w:rsidRPr="009E1022" w:rsidRDefault="00230E7D">
      <w:pPr>
        <w:tabs>
          <w:tab w:val="left" w:pos="10800"/>
        </w:tabs>
        <w:spacing w:before="120" w:after="0" w:line="240" w:lineRule="auto"/>
        <w:jc w:val="both"/>
      </w:pPr>
    </w:p>
    <w:p w:rsidR="00230E7D" w:rsidRPr="00230E7D" w:rsidRDefault="00230E7D">
      <w:pPr>
        <w:tabs>
          <w:tab w:val="left" w:pos="10800"/>
        </w:tabs>
        <w:spacing w:before="120" w:after="0" w:line="240" w:lineRule="auto"/>
        <w:jc w:val="both"/>
      </w:pPr>
    </w:p>
    <w:p w:rsidR="00230E7D" w:rsidRPr="00230E7D" w:rsidRDefault="00230E7D">
      <w:pPr>
        <w:tabs>
          <w:tab w:val="left" w:pos="10800"/>
        </w:tabs>
        <w:spacing w:before="120" w:after="0" w:line="240" w:lineRule="auto"/>
        <w:jc w:val="both"/>
      </w:pPr>
    </w:p>
    <w:sectPr w:rsidR="00230E7D" w:rsidRPr="00230E7D" w:rsidSect="00E659EE">
      <w:pgSz w:w="15840" w:h="12240" w:orient="landscape" w:code="1"/>
      <w:pgMar w:top="284" w:right="1134" w:bottom="709" w:left="1134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B8"/>
    <w:rsid w:val="0001457F"/>
    <w:rsid w:val="001E0639"/>
    <w:rsid w:val="00230E7D"/>
    <w:rsid w:val="00291721"/>
    <w:rsid w:val="002B0BDA"/>
    <w:rsid w:val="002F7DCA"/>
    <w:rsid w:val="005A3C63"/>
    <w:rsid w:val="006A5C15"/>
    <w:rsid w:val="008F4719"/>
    <w:rsid w:val="00934512"/>
    <w:rsid w:val="009722C5"/>
    <w:rsid w:val="009E1022"/>
    <w:rsid w:val="009F0649"/>
    <w:rsid w:val="00AE58B8"/>
    <w:rsid w:val="00B6354C"/>
    <w:rsid w:val="00C073C0"/>
    <w:rsid w:val="00C420EF"/>
    <w:rsid w:val="00CB2E94"/>
    <w:rsid w:val="00D862EE"/>
    <w:rsid w:val="00E333B8"/>
    <w:rsid w:val="00E659EE"/>
    <w:rsid w:val="00FC1252"/>
    <w:rsid w:val="00F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14">
    <w:name w:val="Основной шрифт абзаца1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table" w:styleId="aa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Луканина Елена Николаевна</dc:creator>
  <cp:lastModifiedBy>Черкасова Светлана Викторовна</cp:lastModifiedBy>
  <cp:revision>11</cp:revision>
  <cp:lastPrinted>2023-11-23T08:45:00Z</cp:lastPrinted>
  <dcterms:created xsi:type="dcterms:W3CDTF">2023-11-23T08:31:00Z</dcterms:created>
  <dcterms:modified xsi:type="dcterms:W3CDTF">2024-11-01T06:38:00Z</dcterms:modified>
</cp:coreProperties>
</file>